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 xml:space="preserve">Аннотация </w:t>
      </w:r>
    </w:p>
    <w:p w:rsidR="003C7124" w:rsidRP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Georgia" w:hAnsi="Georgia"/>
          <w:b w:val="0"/>
          <w:bCs w:val="0"/>
          <w:color w:val="666666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к рабочей программе</w:t>
      </w:r>
      <w:r w:rsidR="00FD5DE4">
        <w:rPr>
          <w:rStyle w:val="a4"/>
          <w:color w:val="000000"/>
          <w:sz w:val="28"/>
          <w:szCs w:val="28"/>
        </w:rPr>
        <w:t xml:space="preserve"> </w:t>
      </w:r>
      <w:r w:rsidRPr="003C7124">
        <w:rPr>
          <w:rStyle w:val="a4"/>
          <w:color w:val="000000"/>
          <w:sz w:val="28"/>
          <w:szCs w:val="28"/>
        </w:rPr>
        <w:t>музыкального руководителя 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</w:p>
    <w:p w:rsidR="003C7124" w:rsidRP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C34">
        <w:rPr>
          <w:sz w:val="26"/>
          <w:szCs w:val="26"/>
        </w:rPr>
        <w:t xml:space="preserve">Основная идея рабочей программы – </w:t>
      </w:r>
      <w:proofErr w:type="spellStart"/>
      <w:r w:rsidRPr="008F6C34">
        <w:rPr>
          <w:sz w:val="26"/>
          <w:szCs w:val="26"/>
        </w:rPr>
        <w:t>гуманизация</w:t>
      </w:r>
      <w:proofErr w:type="spellEnd"/>
      <w:r w:rsidRPr="008F6C34">
        <w:rPr>
          <w:sz w:val="26"/>
          <w:szCs w:val="26"/>
        </w:rPr>
        <w:t xml:space="preserve">, приоритет воспитания общечеловеческих ценностей: добра, красоты, истины, </w:t>
      </w:r>
      <w:proofErr w:type="spellStart"/>
      <w:r w:rsidRPr="008F6C34">
        <w:rPr>
          <w:sz w:val="26"/>
          <w:szCs w:val="26"/>
        </w:rPr>
        <w:t>самоценности</w:t>
      </w:r>
      <w:proofErr w:type="spellEnd"/>
      <w:r w:rsidRPr="008F6C34">
        <w:rPr>
          <w:sz w:val="26"/>
          <w:szCs w:val="26"/>
        </w:rPr>
        <w:t xml:space="preserve">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учреждения, программа по развитию музыкальности у детей дошкольного возраста «Гармония» К.В.Тарасова, Т.В.Нестеренко, </w:t>
      </w:r>
      <w:proofErr w:type="spellStart"/>
      <w:r w:rsidRPr="008F6C34">
        <w:rPr>
          <w:sz w:val="26"/>
          <w:szCs w:val="26"/>
        </w:rPr>
        <w:t>Т.Г.Рубан</w:t>
      </w:r>
      <w:proofErr w:type="spellEnd"/>
      <w:r w:rsidRPr="008F6C34">
        <w:rPr>
          <w:sz w:val="26"/>
          <w:szCs w:val="26"/>
        </w:rPr>
        <w:t xml:space="preserve">; «Музыкальные шедевры» </w:t>
      </w:r>
      <w:proofErr w:type="spellStart"/>
      <w:r w:rsidRPr="008F6C34">
        <w:rPr>
          <w:sz w:val="26"/>
          <w:szCs w:val="26"/>
        </w:rPr>
        <w:t>О.П.Радынова</w:t>
      </w:r>
      <w:proofErr w:type="spellEnd"/>
    </w:p>
    <w:p w:rsidR="003C7124" w:rsidRP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Рабочая программа отвечает требованиям ФГОС и возрастным</w:t>
      </w:r>
      <w:r w:rsidR="008F6C34">
        <w:rPr>
          <w:sz w:val="26"/>
          <w:szCs w:val="26"/>
        </w:rPr>
        <w:t xml:space="preserve"> особенностям детей. Программа </w:t>
      </w:r>
      <w:r w:rsidRPr="008F6C34">
        <w:rPr>
          <w:sz w:val="26"/>
          <w:szCs w:val="26"/>
        </w:rPr>
        <w:t>включает в себя следующие разделы:</w:t>
      </w:r>
    </w:p>
    <w:p w:rsidR="003C7124" w:rsidRPr="008F6C34" w:rsidRDefault="008F6C34" w:rsidP="008F6C3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«Слушание»</w:t>
      </w:r>
    </w:p>
    <w:p w:rsidR="003C7124" w:rsidRPr="008F6C34" w:rsidRDefault="003C7124" w:rsidP="008F6C3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«Пение»;</w:t>
      </w:r>
    </w:p>
    <w:p w:rsidR="003C7124" w:rsidRPr="008F6C34" w:rsidRDefault="003C7124" w:rsidP="008F6C3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«Музыкально-ритмические движения»;</w:t>
      </w:r>
    </w:p>
    <w:p w:rsidR="003C7124" w:rsidRPr="008F6C34" w:rsidRDefault="003C7124" w:rsidP="008F6C3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«Игра на детских музыкальных инструментах».</w:t>
      </w:r>
    </w:p>
    <w:p w:rsidR="003C7124" w:rsidRPr="008F6C34" w:rsidRDefault="003C7124" w:rsidP="008F6C3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«Творчество»</w:t>
      </w:r>
    </w:p>
    <w:p w:rsidR="003C7124" w:rsidRP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 xml:space="preserve">В основу рабочей программы положен </w:t>
      </w:r>
      <w:proofErr w:type="spellStart"/>
      <w:r w:rsidRPr="008F6C34">
        <w:rPr>
          <w:sz w:val="26"/>
          <w:szCs w:val="26"/>
        </w:rPr>
        <w:t>полихудожественный</w:t>
      </w:r>
      <w:proofErr w:type="spellEnd"/>
      <w:r w:rsidRPr="008F6C34">
        <w:rPr>
          <w:sz w:val="26"/>
          <w:szCs w:val="26"/>
        </w:rPr>
        <w:t xml:space="preserve"> подход, основанный на интеграции разных видов музыкальной деятельности:</w:t>
      </w:r>
    </w:p>
    <w:p w:rsidR="003C7124" w:rsidRPr="008F6C34" w:rsidRDefault="003C7124" w:rsidP="008F6C34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исполнительство;</w:t>
      </w:r>
    </w:p>
    <w:p w:rsidR="003C7124" w:rsidRPr="008F6C34" w:rsidRDefault="003C7124" w:rsidP="008F6C34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ритмика;</w:t>
      </w:r>
    </w:p>
    <w:p w:rsidR="003C7124" w:rsidRPr="008F6C34" w:rsidRDefault="003C7124" w:rsidP="008F6C34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музыкально-театрализованная деятельность, что способствует сохранению</w:t>
      </w:r>
    </w:p>
    <w:p w:rsidR="003C7124" w:rsidRP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ind w:left="709"/>
        <w:jc w:val="both"/>
        <w:rPr>
          <w:sz w:val="26"/>
          <w:szCs w:val="26"/>
        </w:rPr>
      </w:pPr>
      <w:r w:rsidRPr="008F6C34">
        <w:rPr>
          <w:sz w:val="26"/>
          <w:szCs w:val="26"/>
        </w:rPr>
        <w:t>целостности восприятия, позволяет оптимизировать и активизировать музыкальное развитие ребенка.</w:t>
      </w:r>
    </w:p>
    <w:p w:rsid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60F11">
        <w:rPr>
          <w:rStyle w:val="a4"/>
          <w:sz w:val="26"/>
          <w:szCs w:val="26"/>
        </w:rPr>
        <w:t>Цель</w:t>
      </w:r>
      <w:r w:rsidRPr="00060F11">
        <w:rPr>
          <w:sz w:val="26"/>
          <w:szCs w:val="26"/>
        </w:rPr>
        <w:t> р</w:t>
      </w:r>
      <w:r w:rsidRPr="008F6C34">
        <w:rPr>
          <w:b/>
          <w:sz w:val="26"/>
          <w:szCs w:val="26"/>
        </w:rPr>
        <w:t>абочей программы</w:t>
      </w:r>
      <w:r w:rsidRPr="008F6C34">
        <w:rPr>
          <w:sz w:val="26"/>
          <w:szCs w:val="26"/>
        </w:rPr>
        <w:t xml:space="preserve">: создание условий для развития </w:t>
      </w:r>
      <w:r w:rsidR="008F6C34" w:rsidRPr="008F6C34">
        <w:rPr>
          <w:sz w:val="26"/>
          <w:szCs w:val="26"/>
        </w:rPr>
        <w:t>п</w:t>
      </w:r>
      <w:r w:rsidR="00D15F22" w:rsidRPr="008F6C34">
        <w:rPr>
          <w:sz w:val="26"/>
          <w:szCs w:val="26"/>
        </w:rPr>
        <w:t>редпосылок ценностно-смыслового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</w:t>
      </w:r>
    </w:p>
    <w:p w:rsidR="003C7124" w:rsidRPr="008F6C34" w:rsidRDefault="003C7124" w:rsidP="008F6C3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60F11">
        <w:rPr>
          <w:rStyle w:val="a4"/>
          <w:sz w:val="26"/>
          <w:szCs w:val="26"/>
        </w:rPr>
        <w:t>Задачи </w:t>
      </w:r>
      <w:r w:rsidRPr="00060F11">
        <w:rPr>
          <w:b/>
          <w:sz w:val="26"/>
          <w:szCs w:val="26"/>
        </w:rPr>
        <w:t>рабочей</w:t>
      </w:r>
      <w:r w:rsidRPr="008F6C34">
        <w:rPr>
          <w:b/>
          <w:sz w:val="26"/>
          <w:szCs w:val="26"/>
        </w:rPr>
        <w:t xml:space="preserve"> программы</w:t>
      </w:r>
      <w:r w:rsidRPr="008F6C34">
        <w:rPr>
          <w:sz w:val="26"/>
          <w:szCs w:val="26"/>
        </w:rPr>
        <w:t>:</w:t>
      </w:r>
    </w:p>
    <w:p w:rsidR="00D15F22" w:rsidRPr="008F6C34" w:rsidRDefault="00D15F22" w:rsidP="008F6C34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C34">
        <w:rPr>
          <w:rFonts w:ascii="Times New Roman" w:hAnsi="Times New Roman" w:cs="Times New Roman"/>
          <w:sz w:val="26"/>
          <w:szCs w:val="26"/>
        </w:rPr>
        <w:t>Развитие у детей музыкальных способностей во всех доступных им видах музыкальной деятельности.</w:t>
      </w:r>
    </w:p>
    <w:p w:rsidR="00D15F22" w:rsidRPr="008F6C34" w:rsidRDefault="00D15F22" w:rsidP="008F6C34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C34">
        <w:rPr>
          <w:rFonts w:ascii="Times New Roman" w:hAnsi="Times New Roman" w:cs="Times New Roman"/>
          <w:sz w:val="26"/>
          <w:szCs w:val="26"/>
        </w:rPr>
        <w:t>Развитие музыкальной эрудиции, приобщение к музыкальной культуре.</w:t>
      </w:r>
    </w:p>
    <w:p w:rsidR="00D15F22" w:rsidRPr="008F6C34" w:rsidRDefault="00D15F22" w:rsidP="008F6C34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C34">
        <w:rPr>
          <w:rFonts w:ascii="Times New Roman" w:hAnsi="Times New Roman" w:cs="Times New Roman"/>
          <w:sz w:val="26"/>
          <w:szCs w:val="26"/>
        </w:rPr>
        <w:t xml:space="preserve">Формирование способности эмоционально </w:t>
      </w:r>
      <w:r w:rsidR="008F6C34">
        <w:rPr>
          <w:rFonts w:ascii="Times New Roman" w:hAnsi="Times New Roman" w:cs="Times New Roman"/>
          <w:sz w:val="26"/>
          <w:szCs w:val="26"/>
        </w:rPr>
        <w:t xml:space="preserve">воспринимать музыкальный образ </w:t>
      </w:r>
      <w:r w:rsidRPr="008F6C34">
        <w:rPr>
          <w:rFonts w:ascii="Times New Roman" w:hAnsi="Times New Roman" w:cs="Times New Roman"/>
          <w:sz w:val="26"/>
          <w:szCs w:val="26"/>
        </w:rPr>
        <w:t>и передавать в пении, движении основные средства музыкальной выразительн</w:t>
      </w:r>
      <w:bookmarkStart w:id="0" w:name="_GoBack"/>
      <w:bookmarkEnd w:id="0"/>
      <w:r w:rsidRPr="008F6C34">
        <w:rPr>
          <w:rFonts w:ascii="Times New Roman" w:hAnsi="Times New Roman" w:cs="Times New Roman"/>
          <w:sz w:val="26"/>
          <w:szCs w:val="26"/>
        </w:rPr>
        <w:t>ости.</w:t>
      </w:r>
    </w:p>
    <w:p w:rsidR="00D15F22" w:rsidRPr="008F6C34" w:rsidRDefault="00D15F22" w:rsidP="008F6C34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C34">
        <w:rPr>
          <w:rFonts w:ascii="Times New Roman" w:hAnsi="Times New Roman" w:cs="Times New Roman"/>
          <w:sz w:val="26"/>
          <w:szCs w:val="26"/>
        </w:rPr>
        <w:t>Развитие звукового сенсорного и интонационного опыта дошкольников.</w:t>
      </w:r>
    </w:p>
    <w:p w:rsidR="00D15F22" w:rsidRPr="008F6C34" w:rsidRDefault="00D15F22" w:rsidP="008F6C34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C34">
        <w:rPr>
          <w:rFonts w:ascii="Times New Roman" w:hAnsi="Times New Roman" w:cs="Times New Roman"/>
          <w:sz w:val="26"/>
          <w:szCs w:val="26"/>
        </w:rPr>
        <w:t xml:space="preserve">Способствовать становлению </w:t>
      </w:r>
      <w:r w:rsidR="00D20DCB" w:rsidRPr="008F6C34">
        <w:rPr>
          <w:rFonts w:ascii="Times New Roman" w:hAnsi="Times New Roman" w:cs="Times New Roman"/>
          <w:sz w:val="26"/>
          <w:szCs w:val="26"/>
        </w:rPr>
        <w:t>само регуляции</w:t>
      </w:r>
      <w:r w:rsidRPr="008F6C34">
        <w:rPr>
          <w:rFonts w:ascii="Times New Roman" w:hAnsi="Times New Roman" w:cs="Times New Roman"/>
          <w:sz w:val="26"/>
          <w:szCs w:val="26"/>
        </w:rPr>
        <w:t xml:space="preserve"> в двигательной сфере, развитию физических качеств, моторики посредством разных видов музыкальной деятельности.</w:t>
      </w:r>
    </w:p>
    <w:p w:rsidR="00A835EE" w:rsidRPr="008F6C34" w:rsidRDefault="008F6C34" w:rsidP="008F6C34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15F22" w:rsidRPr="008F6C34">
        <w:rPr>
          <w:rFonts w:ascii="Times New Roman" w:hAnsi="Times New Roman" w:cs="Times New Roman"/>
          <w:sz w:val="26"/>
          <w:szCs w:val="26"/>
        </w:rPr>
        <w:t xml:space="preserve">пособствовать развитию интереса к произведениям устного творчества татарского народа и народов Поволжья (песенки, </w:t>
      </w:r>
      <w:proofErr w:type="spellStart"/>
      <w:r w:rsidR="00D15F22" w:rsidRPr="008F6C34">
        <w:rPr>
          <w:rFonts w:ascii="Times New Roman" w:hAnsi="Times New Roman" w:cs="Times New Roman"/>
          <w:sz w:val="26"/>
          <w:szCs w:val="26"/>
        </w:rPr>
        <w:t>потешки</w:t>
      </w:r>
      <w:proofErr w:type="spellEnd"/>
      <w:r w:rsidR="00D15F22" w:rsidRPr="008F6C34">
        <w:rPr>
          <w:rFonts w:ascii="Times New Roman" w:hAnsi="Times New Roman" w:cs="Times New Roman"/>
          <w:sz w:val="26"/>
          <w:szCs w:val="26"/>
        </w:rPr>
        <w:t>, прибаутки, пальчиковые игры), обогащать чувства и речь ребенка (УМК);</w:t>
      </w:r>
    </w:p>
    <w:sectPr w:rsidR="00A835EE" w:rsidRPr="008F6C34" w:rsidSect="0091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85639"/>
    <w:multiLevelType w:val="hybridMultilevel"/>
    <w:tmpl w:val="5714F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02545"/>
    <w:multiLevelType w:val="hybridMultilevel"/>
    <w:tmpl w:val="77B86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228AE"/>
    <w:multiLevelType w:val="hybridMultilevel"/>
    <w:tmpl w:val="3060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124"/>
    <w:rsid w:val="00060F11"/>
    <w:rsid w:val="003C7124"/>
    <w:rsid w:val="008F6C34"/>
    <w:rsid w:val="00914D63"/>
    <w:rsid w:val="00A835EE"/>
    <w:rsid w:val="00D15F22"/>
    <w:rsid w:val="00D20DCB"/>
    <w:rsid w:val="00FD5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124"/>
    <w:rPr>
      <w:b/>
      <w:bCs/>
    </w:rPr>
  </w:style>
  <w:style w:type="paragraph" w:styleId="a5">
    <w:name w:val="List Paragraph"/>
    <w:basedOn w:val="a"/>
    <w:uiPriority w:val="34"/>
    <w:qFormat/>
    <w:rsid w:val="008F6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2</cp:revision>
  <dcterms:created xsi:type="dcterms:W3CDTF">2020-01-12T11:45:00Z</dcterms:created>
  <dcterms:modified xsi:type="dcterms:W3CDTF">2020-01-12T11:45:00Z</dcterms:modified>
</cp:coreProperties>
</file>